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18" w:type="dxa"/>
        <w:tblLayout w:type="fixed"/>
        <w:tblLook w:val="01E0" w:firstRow="1" w:lastRow="1" w:firstColumn="1" w:lastColumn="1" w:noHBand="0" w:noVBand="0"/>
      </w:tblPr>
      <w:tblGrid>
        <w:gridCol w:w="2815"/>
        <w:gridCol w:w="933"/>
        <w:gridCol w:w="1211"/>
        <w:gridCol w:w="4959"/>
      </w:tblGrid>
      <w:tr w:rsidR="004E6A36" w14:paraId="0B371B32" w14:textId="77777777" w:rsidTr="00CB000F">
        <w:trPr>
          <w:trHeight w:val="818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0B390A93" w14:textId="77777777" w:rsidR="004E6A36" w:rsidRPr="00CB000F" w:rsidRDefault="00F71699" w:rsidP="009167D8">
            <w:pPr>
              <w:pStyle w:val="TableParagraph"/>
              <w:ind w:left="95" w:right="84"/>
              <w:jc w:val="center"/>
              <w:rPr>
                <w:b/>
                <w:sz w:val="21"/>
                <w:szCs w:val="21"/>
              </w:rPr>
            </w:pPr>
            <w:r w:rsidRPr="00CB000F">
              <w:rPr>
                <w:b/>
                <w:sz w:val="21"/>
                <w:szCs w:val="21"/>
              </w:rPr>
              <w:t>WNIOSEK</w:t>
            </w:r>
          </w:p>
          <w:p w14:paraId="7E54E583" w14:textId="19F5DDE2" w:rsidR="00DA15BC" w:rsidRPr="00CB000F" w:rsidRDefault="00F71699" w:rsidP="00DA15BC">
            <w:pPr>
              <w:pStyle w:val="TableParagraph"/>
              <w:ind w:left="132"/>
              <w:jc w:val="center"/>
              <w:rPr>
                <w:b/>
                <w:sz w:val="21"/>
                <w:szCs w:val="21"/>
              </w:rPr>
            </w:pPr>
            <w:r w:rsidRPr="00CB000F">
              <w:rPr>
                <w:b/>
                <w:sz w:val="21"/>
                <w:szCs w:val="21"/>
              </w:rPr>
              <w:t>O ZAWARCIE UMOWY UBEZPIECZENIA</w:t>
            </w:r>
            <w:r w:rsidR="00DA15BC" w:rsidRPr="00CB000F">
              <w:rPr>
                <w:b/>
                <w:sz w:val="21"/>
                <w:szCs w:val="21"/>
              </w:rPr>
              <w:t xml:space="preserve"> </w:t>
            </w:r>
            <w:r w:rsidRPr="00CB000F">
              <w:rPr>
                <w:b/>
                <w:sz w:val="21"/>
                <w:szCs w:val="21"/>
              </w:rPr>
              <w:t xml:space="preserve">ODPOWIEDZIALNOŚCI CYWILNEJ </w:t>
            </w:r>
            <w:r w:rsidR="00DA15BC" w:rsidRPr="00CB000F">
              <w:rPr>
                <w:b/>
                <w:sz w:val="21"/>
                <w:szCs w:val="21"/>
              </w:rPr>
              <w:t xml:space="preserve">SPORZĄDZAJĄCYCH </w:t>
            </w:r>
          </w:p>
          <w:p w14:paraId="0081B631" w14:textId="5D2F657A" w:rsidR="004E6A36" w:rsidRDefault="00DA15BC" w:rsidP="00DA15BC">
            <w:pPr>
              <w:pStyle w:val="TableParagraph"/>
              <w:ind w:left="132"/>
              <w:jc w:val="center"/>
              <w:rPr>
                <w:b/>
                <w:sz w:val="24"/>
              </w:rPr>
            </w:pPr>
            <w:r w:rsidRPr="00CB000F">
              <w:rPr>
                <w:b/>
                <w:sz w:val="21"/>
                <w:szCs w:val="21"/>
              </w:rPr>
              <w:t>AUDYTY EFEKTYWNOŚCI ENERGETYCZNEJ</w:t>
            </w:r>
          </w:p>
        </w:tc>
      </w:tr>
      <w:tr w:rsidR="00006DC6" w14:paraId="35E60AE3" w14:textId="77777777" w:rsidTr="00CB000F">
        <w:trPr>
          <w:trHeight w:val="112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12F" w14:textId="77777777" w:rsidR="00006DC6" w:rsidRDefault="00006DC6" w:rsidP="00CB000F">
            <w:pPr>
              <w:pStyle w:val="TableParagraph"/>
              <w:spacing w:before="6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Zwracam się z wnioskiem o zawarcie ubezpieczenia odpowiedzialności cywilnej osoby</w:t>
            </w:r>
            <w:r w:rsidR="00DA15BC">
              <w:rPr>
                <w:sz w:val="18"/>
              </w:rPr>
              <w:t>/ podmiotu</w:t>
            </w:r>
            <w:r>
              <w:rPr>
                <w:sz w:val="18"/>
              </w:rPr>
              <w:t xml:space="preserve"> sporządza</w:t>
            </w:r>
            <w:r w:rsidR="00DA15BC">
              <w:rPr>
                <w:sz w:val="18"/>
              </w:rPr>
              <w:t xml:space="preserve">jącej/ego audyty efektywności energetycznej </w:t>
            </w:r>
            <w:r>
              <w:rPr>
                <w:sz w:val="18"/>
              </w:rPr>
              <w:t xml:space="preserve">za szkody wyrządzone w następstwie działania lub zaniechania ubezpieczonego, w okresie trwania ochrony ubezpieczeniowej, w związku ze sporządzaniem </w:t>
            </w:r>
            <w:r w:rsidR="00DA15BC">
              <w:rPr>
                <w:sz w:val="18"/>
              </w:rPr>
              <w:t xml:space="preserve">audytów efektywności energetycznej, o których mowa </w:t>
            </w:r>
            <w:r w:rsidR="00DA15BC">
              <w:rPr>
                <w:rFonts w:cs="Arial"/>
                <w:sz w:val="18"/>
                <w:szCs w:val="18"/>
              </w:rPr>
              <w:t xml:space="preserve">w </w:t>
            </w:r>
            <w:r w:rsidR="00DA15BC" w:rsidRPr="006C7A74">
              <w:rPr>
                <w:rFonts w:cs="Arial"/>
                <w:sz w:val="18"/>
                <w:szCs w:val="18"/>
              </w:rPr>
              <w:t>ustaw</w:t>
            </w:r>
            <w:r w:rsidR="00DA15BC">
              <w:rPr>
                <w:rFonts w:cs="Arial"/>
                <w:sz w:val="18"/>
                <w:szCs w:val="18"/>
              </w:rPr>
              <w:t>ie</w:t>
            </w:r>
            <w:r w:rsidR="00DA15BC" w:rsidRPr="006C7A74">
              <w:rPr>
                <w:rFonts w:cs="Arial"/>
                <w:sz w:val="18"/>
                <w:szCs w:val="18"/>
              </w:rPr>
              <w:t xml:space="preserve"> z dnia 20 maja 2016 r. o efektywności</w:t>
            </w:r>
            <w:r w:rsidR="00DA15BC">
              <w:rPr>
                <w:rFonts w:cs="Arial"/>
                <w:sz w:val="18"/>
                <w:szCs w:val="18"/>
              </w:rPr>
              <w:t xml:space="preserve"> </w:t>
            </w:r>
            <w:r w:rsidR="00DA15BC" w:rsidRPr="006C7A74">
              <w:rPr>
                <w:rFonts w:cs="Arial"/>
                <w:sz w:val="18"/>
                <w:szCs w:val="18"/>
              </w:rPr>
              <w:t>energetycznej (Dz. U. z 202</w:t>
            </w:r>
            <w:r w:rsidR="00DA15BC">
              <w:rPr>
                <w:rFonts w:cs="Arial"/>
                <w:sz w:val="18"/>
                <w:szCs w:val="18"/>
              </w:rPr>
              <w:t>4</w:t>
            </w:r>
            <w:r w:rsidR="00DA15BC" w:rsidRPr="006C7A74">
              <w:rPr>
                <w:rFonts w:cs="Arial"/>
                <w:sz w:val="18"/>
                <w:szCs w:val="18"/>
              </w:rPr>
              <w:t xml:space="preserve"> r. poz. </w:t>
            </w:r>
            <w:r w:rsidR="00DA15BC">
              <w:rPr>
                <w:rFonts w:cs="Arial"/>
                <w:sz w:val="18"/>
                <w:szCs w:val="18"/>
              </w:rPr>
              <w:t>1047</w:t>
            </w:r>
            <w:r w:rsidR="00DA15BC" w:rsidRPr="006C7A74">
              <w:rPr>
                <w:rFonts w:cs="Arial"/>
                <w:sz w:val="18"/>
                <w:szCs w:val="18"/>
              </w:rPr>
              <w:t>)</w:t>
            </w:r>
            <w:r>
              <w:rPr>
                <w:sz w:val="18"/>
              </w:rPr>
              <w:t>:</w:t>
            </w:r>
          </w:p>
          <w:p w14:paraId="5DF25CFC" w14:textId="630A20D4" w:rsidR="00CB000F" w:rsidRDefault="00CB000F" w:rsidP="00CB000F">
            <w:pPr>
              <w:pStyle w:val="TableParagraph"/>
              <w:spacing w:before="60"/>
              <w:ind w:left="0"/>
              <w:rPr>
                <w:b/>
                <w:sz w:val="18"/>
              </w:rPr>
            </w:pPr>
            <w:r w:rsidRPr="008B1CC5">
              <w:rPr>
                <w:rFonts w:cs="Arial"/>
                <w:b/>
                <w:bCs/>
                <w:sz w:val="18"/>
                <w:szCs w:val="18"/>
              </w:rPr>
              <w:t>INFORMACJE NA TEMAT WNIOSKOWANEGO UBEZPIECZENIA:</w:t>
            </w:r>
          </w:p>
        </w:tc>
      </w:tr>
      <w:tr w:rsidR="00CB000F" w14:paraId="10E0A8AE" w14:textId="77777777" w:rsidTr="00CB000F">
        <w:trPr>
          <w:trHeight w:val="3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AF2C7" w14:textId="64858BAC" w:rsidR="00CB000F" w:rsidRDefault="00CB000F" w:rsidP="00CB000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UBEZPIECZAJĄCY (osoba lub podmiot zawierający umowę ubezpieczenia):</w:t>
            </w:r>
          </w:p>
        </w:tc>
      </w:tr>
      <w:tr w:rsidR="00CB000F" w14:paraId="737CEE61" w14:textId="77777777" w:rsidTr="00CB000F">
        <w:trPr>
          <w:trHeight w:val="416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2923" w14:textId="77777777" w:rsidR="00CB000F" w:rsidRPr="001B192A" w:rsidRDefault="00CB000F" w:rsidP="00CB000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nazwisko/Nazwa: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6ED313E1" w14:textId="77777777" w:rsidR="00CB000F" w:rsidRPr="001B192A" w:rsidRDefault="00CB000F" w:rsidP="00CB000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PESEL/Regon: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 NIP: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</w:t>
            </w:r>
          </w:p>
          <w:p w14:paraId="32AE9BCB" w14:textId="77777777" w:rsidR="00CB000F" w:rsidRDefault="00CB000F" w:rsidP="00CB000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Adres: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____________________________________________________________________________________________________</w:t>
            </w:r>
          </w:p>
          <w:p w14:paraId="1D4B7966" w14:textId="003E6CF5" w:rsidR="00CB000F" w:rsidRDefault="00CB000F" w:rsidP="00CB000F">
            <w:pPr>
              <w:pStyle w:val="TableParagraph"/>
              <w:spacing w:before="76"/>
              <w:ind w:left="0"/>
              <w:rPr>
                <w:sz w:val="2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Telefon / faks: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  <w:tr w:rsidR="00CB000F" w14:paraId="4B331D4A" w14:textId="77777777" w:rsidTr="00CB000F">
        <w:trPr>
          <w:trHeight w:val="41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AF0C3" w14:textId="7026DFAE" w:rsidR="00CB000F" w:rsidRDefault="00CB000F" w:rsidP="00CB000F">
            <w:pPr>
              <w:pStyle w:val="TableParagraph"/>
              <w:spacing w:before="60"/>
              <w:ind w:left="130" w:hanging="130"/>
              <w:rPr>
                <w:sz w:val="2"/>
              </w:rPr>
            </w:pPr>
            <w:r>
              <w:rPr>
                <w:b/>
                <w:sz w:val="18"/>
              </w:rPr>
              <w:t>UBEZPIECZONY:</w:t>
            </w:r>
          </w:p>
        </w:tc>
      </w:tr>
      <w:tr w:rsidR="00CB000F" w14:paraId="062A3940" w14:textId="77777777" w:rsidTr="00CB000F">
        <w:trPr>
          <w:trHeight w:val="884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390" w14:textId="77777777" w:rsidR="00CB000F" w:rsidRPr="001B192A" w:rsidRDefault="00CB000F" w:rsidP="00CB000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363DD9F1" w14:textId="77777777" w:rsidR="00CB000F" w:rsidRPr="009360C7" w:rsidRDefault="00CB000F" w:rsidP="00CB000F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>PESEL: ______________________________________  Adres: ____________________________________________________</w:t>
            </w:r>
          </w:p>
          <w:p w14:paraId="1AD20583" w14:textId="0E84065E" w:rsidR="00CB000F" w:rsidRPr="00CB000F" w:rsidRDefault="00CB000F" w:rsidP="00CB000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</w:t>
            </w: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</w:p>
        </w:tc>
      </w:tr>
      <w:tr w:rsidR="00F300BB" w14:paraId="0679D95D" w14:textId="77777777" w:rsidTr="00CB000F">
        <w:trPr>
          <w:trHeight w:val="325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385005" w14:textId="77777777" w:rsidR="00233987" w:rsidRDefault="00006DC6" w:rsidP="008B1637">
            <w:pPr>
              <w:pStyle w:val="TableParagraph"/>
              <w:spacing w:before="120"/>
              <w:ind w:left="0" w:right="57"/>
              <w:contextualSpacing/>
              <w:jc w:val="both"/>
              <w:rPr>
                <w:b/>
                <w:bCs/>
                <w:sz w:val="18"/>
              </w:rPr>
            </w:pPr>
            <w:r w:rsidRPr="008A4FF0">
              <w:rPr>
                <w:b/>
                <w:bCs/>
                <w:sz w:val="18"/>
              </w:rPr>
              <w:t xml:space="preserve">Wnioskowany Wariant </w:t>
            </w:r>
            <w:r w:rsidR="008A4FF0" w:rsidRPr="008A4FF0">
              <w:rPr>
                <w:b/>
                <w:bCs/>
                <w:sz w:val="18"/>
              </w:rPr>
              <w:t>i</w:t>
            </w:r>
            <w:r w:rsidRPr="008A4FF0">
              <w:rPr>
                <w:b/>
                <w:bCs/>
                <w:sz w:val="18"/>
              </w:rPr>
              <w:t xml:space="preserve">  suma gwarancyjna</w:t>
            </w:r>
            <w:r w:rsidR="00215491">
              <w:rPr>
                <w:b/>
                <w:bCs/>
                <w:sz w:val="18"/>
              </w:rPr>
              <w:t xml:space="preserve"> </w:t>
            </w:r>
            <w:r w:rsidR="00233987">
              <w:rPr>
                <w:b/>
                <w:bCs/>
                <w:sz w:val="18"/>
              </w:rPr>
              <w:t xml:space="preserve">na jeden i wszystkie Wypadki ubezpieczeniowe w okresie ubezpieczenia </w:t>
            </w:r>
          </w:p>
          <w:p w14:paraId="2F97FB5D" w14:textId="532315A1" w:rsidR="008A4FF0" w:rsidRDefault="00215491" w:rsidP="008B1637">
            <w:pPr>
              <w:pStyle w:val="TableParagraph"/>
              <w:spacing w:before="120"/>
              <w:ind w:left="0" w:right="57"/>
              <w:contextualSpacing/>
              <w:jc w:val="both"/>
              <w:rPr>
                <w:b/>
                <w:bCs/>
                <w:sz w:val="18"/>
              </w:rPr>
            </w:pPr>
            <w:r w:rsidRPr="008A4FF0">
              <w:rPr>
                <w:i/>
                <w:iCs/>
                <w:sz w:val="16"/>
                <w:szCs w:val="16"/>
              </w:rPr>
              <w:t>(pros</w:t>
            </w:r>
            <w:r>
              <w:rPr>
                <w:i/>
                <w:iCs/>
                <w:sz w:val="16"/>
                <w:szCs w:val="16"/>
              </w:rPr>
              <w:t>zę</w:t>
            </w:r>
            <w:r w:rsidRPr="008A4FF0">
              <w:rPr>
                <w:i/>
                <w:iCs/>
                <w:sz w:val="16"/>
                <w:szCs w:val="16"/>
              </w:rPr>
              <w:t xml:space="preserve"> zaznaczyć wybrany Wariant i sumę gwarancyjną)</w:t>
            </w:r>
            <w:r w:rsidR="00233987">
              <w:rPr>
                <w:b/>
                <w:bCs/>
                <w:sz w:val="18"/>
              </w:rPr>
              <w:t>:</w:t>
            </w:r>
          </w:p>
          <w:p w14:paraId="1F545F96" w14:textId="77777777" w:rsidR="008B1637" w:rsidRDefault="008B1637" w:rsidP="00116B21">
            <w:pPr>
              <w:pStyle w:val="TableParagraph"/>
              <w:spacing w:before="120" w:after="120"/>
              <w:ind w:left="0" w:right="57"/>
              <w:contextualSpacing/>
              <w:jc w:val="both"/>
              <w:rPr>
                <w:b/>
                <w:bCs/>
                <w:sz w:val="18"/>
              </w:rPr>
            </w:pPr>
          </w:p>
          <w:tbl>
            <w:tblPr>
              <w:tblStyle w:val="TableNormal"/>
              <w:tblW w:w="9639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0"/>
              <w:gridCol w:w="4819"/>
            </w:tblGrid>
            <w:tr w:rsidR="00116B21" w14:paraId="56462AB6" w14:textId="77777777" w:rsidTr="00DA15BC">
              <w:trPr>
                <w:trHeight w:val="724"/>
              </w:trPr>
              <w:tc>
                <w:tcPr>
                  <w:tcW w:w="4820" w:type="dxa"/>
                  <w:shd w:val="clear" w:color="auto" w:fill="F2F2F2" w:themeFill="background1" w:themeFillShade="F2"/>
                </w:tcPr>
                <w:p w14:paraId="04363618" w14:textId="77777777" w:rsidR="00116B21" w:rsidRPr="005C1464" w:rsidRDefault="00116B21" w:rsidP="00116B21">
                  <w:pPr>
                    <w:pStyle w:val="TableParagraph"/>
                    <w:spacing w:line="194" w:lineRule="exact"/>
                    <w:ind w:left="142" w:right="516"/>
                    <w:rPr>
                      <w:b/>
                      <w:sz w:val="18"/>
                      <w:szCs w:val="18"/>
                    </w:rPr>
                  </w:pPr>
                  <w:bookmarkStart w:id="0" w:name="_Hlk179278070"/>
                  <w:r w:rsidRPr="005C1464">
                    <w:rPr>
                      <w:b/>
                      <w:sz w:val="18"/>
                      <w:szCs w:val="18"/>
                    </w:rPr>
                    <w:t>WARIANT I</w:t>
                  </w:r>
                </w:p>
                <w:p w14:paraId="168997F4" w14:textId="0B73B533" w:rsidR="00DA15BC" w:rsidRPr="00DA15BC" w:rsidRDefault="00DA15BC" w:rsidP="00116B21">
                  <w:pPr>
                    <w:pStyle w:val="TableParagraph"/>
                    <w:spacing w:before="1" w:line="175" w:lineRule="exact"/>
                    <w:ind w:left="142" w:right="140"/>
                    <w:rPr>
                      <w:b/>
                      <w:bCs/>
                      <w:sz w:val="18"/>
                      <w:szCs w:val="18"/>
                    </w:rPr>
                  </w:pPr>
                  <w:r w:rsidRPr="00DA15BC">
                    <w:rPr>
                      <w:rFonts w:cs="Arial"/>
                      <w:b/>
                      <w:bCs/>
                      <w:sz w:val="18"/>
                      <w:szCs w:val="18"/>
                    </w:rPr>
                    <w:t>ubezpieczenie nie obejmuje szkód wyrządzonych rażącym niedbalstwem</w:t>
                  </w:r>
                </w:p>
                <w:p w14:paraId="4C6A8577" w14:textId="2CEE8715" w:rsidR="00116B21" w:rsidRPr="005C1464" w:rsidRDefault="00116B21" w:rsidP="00116B21">
                  <w:pPr>
                    <w:pStyle w:val="TableParagraph"/>
                    <w:spacing w:before="1" w:line="175" w:lineRule="exact"/>
                    <w:ind w:left="142" w:right="140"/>
                    <w:rPr>
                      <w:sz w:val="16"/>
                    </w:rPr>
                  </w:pP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14:paraId="2D8F150D" w14:textId="77777777" w:rsidR="00116B21" w:rsidRPr="005C1464" w:rsidRDefault="00116B21" w:rsidP="00116B21">
                  <w:pPr>
                    <w:pStyle w:val="TableParagraph"/>
                    <w:spacing w:line="194" w:lineRule="exact"/>
                    <w:ind w:left="143" w:right="504"/>
                    <w:rPr>
                      <w:b/>
                      <w:sz w:val="18"/>
                      <w:szCs w:val="18"/>
                    </w:rPr>
                  </w:pPr>
                  <w:r w:rsidRPr="005C1464">
                    <w:rPr>
                      <w:b/>
                      <w:sz w:val="18"/>
                      <w:szCs w:val="18"/>
                    </w:rPr>
                    <w:t>WARIANT II</w:t>
                  </w:r>
                </w:p>
                <w:p w14:paraId="3320A38F" w14:textId="1D7BAED3" w:rsidR="00DA15BC" w:rsidRPr="00DA15BC" w:rsidRDefault="00DA15BC" w:rsidP="00DA15BC">
                  <w:pPr>
                    <w:pStyle w:val="TableParagraph"/>
                    <w:spacing w:before="1" w:line="175" w:lineRule="exact"/>
                    <w:ind w:left="142" w:right="140"/>
                    <w:rPr>
                      <w:b/>
                      <w:bCs/>
                      <w:sz w:val="18"/>
                      <w:szCs w:val="18"/>
                    </w:rPr>
                  </w:pPr>
                  <w:r w:rsidRPr="00DA15BC">
                    <w:rPr>
                      <w:rFonts w:cs="Arial"/>
                      <w:b/>
                      <w:bCs/>
                      <w:sz w:val="18"/>
                      <w:szCs w:val="18"/>
                    </w:rPr>
                    <w:t>ubezpieczenie obejmuje szkody wyrządzone rażącym niedbalstwem</w:t>
                  </w:r>
                </w:p>
                <w:p w14:paraId="745404B9" w14:textId="55C0ED78" w:rsidR="00116B21" w:rsidRPr="005C1464" w:rsidRDefault="00116B21" w:rsidP="00116B21">
                  <w:pPr>
                    <w:pStyle w:val="TableParagraph"/>
                    <w:spacing w:before="1" w:line="175" w:lineRule="exact"/>
                    <w:ind w:left="143" w:right="274"/>
                    <w:rPr>
                      <w:sz w:val="16"/>
                    </w:rPr>
                  </w:pPr>
                </w:p>
              </w:tc>
            </w:tr>
            <w:tr w:rsidR="00233987" w14:paraId="2A1C493E" w14:textId="77777777" w:rsidTr="00116B21">
              <w:trPr>
                <w:trHeight w:val="271"/>
              </w:trPr>
              <w:tc>
                <w:tcPr>
                  <w:tcW w:w="4820" w:type="dxa"/>
                  <w:shd w:val="clear" w:color="auto" w:fill="F2F2F2" w:themeFill="background1" w:themeFillShade="F2"/>
                </w:tcPr>
                <w:p w14:paraId="5CE16B8C" w14:textId="2CD74A1D" w:rsidR="00233987" w:rsidRDefault="00233987" w:rsidP="00233987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100.000 PLN - składka roczna 1.100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14:paraId="4EE7B51F" w14:textId="69F03A26" w:rsidR="00233987" w:rsidRDefault="00233987" w:rsidP="00233987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100.000 PLN - składka roczna 1.300PLN</w:t>
                  </w:r>
                </w:p>
              </w:tc>
            </w:tr>
            <w:tr w:rsidR="00233987" w14:paraId="5A9B04D8" w14:textId="77777777" w:rsidTr="00116B21">
              <w:trPr>
                <w:trHeight w:val="258"/>
              </w:trPr>
              <w:tc>
                <w:tcPr>
                  <w:tcW w:w="4820" w:type="dxa"/>
                  <w:shd w:val="clear" w:color="auto" w:fill="F2F2F2" w:themeFill="background1" w:themeFillShade="F2"/>
                </w:tcPr>
                <w:p w14:paraId="1A32A758" w14:textId="177E35DE" w:rsidR="00233987" w:rsidRDefault="00233987" w:rsidP="00233987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200.000 PLN - składka roczna 2.600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14:paraId="244A89F3" w14:textId="0703BA85" w:rsidR="00233987" w:rsidRDefault="00233987" w:rsidP="00233987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200.000 PLN - składka roczna 2.900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</w:tr>
            <w:tr w:rsidR="00233987" w14:paraId="6A0FFDA0" w14:textId="77777777" w:rsidTr="00116B21">
              <w:trPr>
                <w:trHeight w:val="293"/>
              </w:trPr>
              <w:tc>
                <w:tcPr>
                  <w:tcW w:w="4820" w:type="dxa"/>
                  <w:shd w:val="clear" w:color="auto" w:fill="F2F2F2" w:themeFill="background1" w:themeFillShade="F2"/>
                </w:tcPr>
                <w:p w14:paraId="0815BCF2" w14:textId="660BD84E" w:rsidR="00233987" w:rsidRDefault="00233987" w:rsidP="00233987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300.000 PLN - składka roczna 4.000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14:paraId="44FE47A9" w14:textId="38094D52" w:rsidR="00233987" w:rsidRDefault="00233987" w:rsidP="00233987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300.000 PLN - składka roczna 4.500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</w:tr>
            <w:tr w:rsidR="00233987" w14:paraId="033D24B5" w14:textId="77777777" w:rsidTr="00116B21">
              <w:trPr>
                <w:trHeight w:val="293"/>
              </w:trPr>
              <w:tc>
                <w:tcPr>
                  <w:tcW w:w="4820" w:type="dxa"/>
                  <w:shd w:val="clear" w:color="auto" w:fill="F2F2F2" w:themeFill="background1" w:themeFillShade="F2"/>
                </w:tcPr>
                <w:p w14:paraId="3452010E" w14:textId="15768280" w:rsidR="00233987" w:rsidRDefault="00233987" w:rsidP="00233987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500.000 PLN - składka roczna 5.200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14:paraId="48FF3FBD" w14:textId="7DE59C47" w:rsidR="00233987" w:rsidRDefault="00233987" w:rsidP="00233987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500.000 PLN - składka roczna 5.850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</w:tr>
            <w:tr w:rsidR="00233987" w14:paraId="2E9B77BA" w14:textId="77777777" w:rsidTr="00116B21">
              <w:trPr>
                <w:trHeight w:val="293"/>
              </w:trPr>
              <w:tc>
                <w:tcPr>
                  <w:tcW w:w="4820" w:type="dxa"/>
                  <w:shd w:val="clear" w:color="auto" w:fill="F2F2F2" w:themeFill="background1" w:themeFillShade="F2"/>
                </w:tcPr>
                <w:p w14:paraId="07E2F97E" w14:textId="28F22B20" w:rsidR="00233987" w:rsidRDefault="00233987" w:rsidP="00233987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1.000.000 PLN - składka roczna 6.760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  <w:tc>
                <w:tcPr>
                  <w:tcW w:w="4819" w:type="dxa"/>
                  <w:shd w:val="clear" w:color="auto" w:fill="F2F2F2" w:themeFill="background1" w:themeFillShade="F2"/>
                </w:tcPr>
                <w:p w14:paraId="298A02D5" w14:textId="4AF758B6" w:rsidR="00233987" w:rsidRDefault="00233987" w:rsidP="00233987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line="239" w:lineRule="exact"/>
                    <w:ind w:hanging="28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1.000.000 PLN - składka roczna 7.600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PLN</w:t>
                  </w:r>
                </w:p>
              </w:tc>
            </w:tr>
          </w:tbl>
          <w:bookmarkEnd w:id="0"/>
          <w:p w14:paraId="2E51781E" w14:textId="30063BFF" w:rsidR="008A4FF0" w:rsidRPr="00AE79D9" w:rsidRDefault="00AE79D9" w:rsidP="00D55ADD">
            <w:pPr>
              <w:pStyle w:val="TableParagraph"/>
              <w:spacing w:before="120"/>
              <w:ind w:left="0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Powyższe składki mają zastosowanie </w:t>
            </w:r>
            <w:r w:rsidR="0075511F" w:rsidRPr="0075511F">
              <w:rPr>
                <w:bCs/>
                <w:sz w:val="16"/>
                <w:szCs w:val="16"/>
              </w:rPr>
              <w:t>pod warunkiem braku szkód i roszczeń kierowanych do Ubezpieczonego z tytułu jego odpowiedzialności cywilnej zawodowej w okresie 3 lat przed wypełnianiem niniejszego wniosku</w:t>
            </w:r>
            <w:r w:rsidR="0075511F">
              <w:rPr>
                <w:bCs/>
                <w:sz w:val="16"/>
                <w:szCs w:val="16"/>
              </w:rPr>
              <w:t xml:space="preserve"> *</w:t>
            </w:r>
            <w:r w:rsidR="0075511F" w:rsidRPr="0075511F">
              <w:rPr>
                <w:bCs/>
                <w:i/>
                <w:iCs/>
                <w:sz w:val="16"/>
                <w:szCs w:val="16"/>
              </w:rPr>
              <w:t>patrz oświadczenia na końcu wniosku</w:t>
            </w:r>
          </w:p>
        </w:tc>
      </w:tr>
      <w:tr w:rsidR="00116B21" w14:paraId="5B627AD5" w14:textId="77777777" w:rsidTr="009167D8">
        <w:trPr>
          <w:trHeight w:val="320"/>
        </w:trPr>
        <w:tc>
          <w:tcPr>
            <w:tcW w:w="2815" w:type="dxa"/>
            <w:tcBorders>
              <w:top w:val="single" w:sz="4" w:space="0" w:color="auto"/>
              <w:left w:val="single" w:sz="4" w:space="0" w:color="000000"/>
            </w:tcBorders>
          </w:tcPr>
          <w:p w14:paraId="19E6E9CB" w14:textId="3623DCE0" w:rsidR="00116B21" w:rsidRDefault="00116B21" w:rsidP="00116B21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Wnioskowany okres ubezpieczenia: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AA3E291" w14:textId="1252774E" w:rsidR="00116B21" w:rsidRDefault="00116B21" w:rsidP="00116B21">
            <w:pPr>
              <w:pStyle w:val="TableParagraph"/>
              <w:spacing w:before="120"/>
              <w:ind w:left="137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4023" behindDoc="0" locked="0" layoutInCell="1" allowOverlap="1" wp14:anchorId="3B94B7B4" wp14:editId="146A9997">
                      <wp:simplePos x="0" y="0"/>
                      <wp:positionH relativeFrom="column">
                        <wp:posOffset>351155</wp:posOffset>
                      </wp:positionH>
                      <wp:positionV relativeFrom="page">
                        <wp:posOffset>148590</wp:posOffset>
                      </wp:positionV>
                      <wp:extent cx="1689100" cy="6350"/>
                      <wp:effectExtent l="0" t="0" r="25400" b="31750"/>
                      <wp:wrapNone/>
                      <wp:docPr id="131509896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3B032" id="Łącznik prosty 4" o:spid="_x0000_s1026" style="position:absolute;flip:y;z-index:268434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5pt,11.7pt" to="16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 xml:space="preserve">od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C37BC01" w14:textId="2196AB2D" w:rsidR="00116B21" w:rsidRDefault="00116B21" w:rsidP="00116B21">
            <w:pPr>
              <w:pStyle w:val="TableParagraph"/>
              <w:spacing w:before="120"/>
              <w:ind w:left="2495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5047" behindDoc="0" locked="0" layoutInCell="1" allowOverlap="1" wp14:anchorId="4C1E4878" wp14:editId="43CC6466">
                      <wp:simplePos x="0" y="0"/>
                      <wp:positionH relativeFrom="column">
                        <wp:posOffset>1996440</wp:posOffset>
                      </wp:positionH>
                      <wp:positionV relativeFrom="page">
                        <wp:posOffset>142240</wp:posOffset>
                      </wp:positionV>
                      <wp:extent cx="1949450" cy="0"/>
                      <wp:effectExtent l="0" t="0" r="0" b="0"/>
                      <wp:wrapNone/>
                      <wp:docPr id="3666777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EBF34" id="Łącznik prosty 4" o:spid="_x0000_s1026" style="position:absolute;flip:y;z-index:268435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2pt,11.2pt" to="31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>do</w:t>
            </w:r>
          </w:p>
          <w:p w14:paraId="51343858" w14:textId="5892FBEA" w:rsidR="00116B21" w:rsidRDefault="00116B21" w:rsidP="00116B21">
            <w:pPr>
              <w:pStyle w:val="TableParagraph"/>
              <w:spacing w:before="40" w:line="20" w:lineRule="exact"/>
              <w:ind w:left="2846" w:right="-57"/>
              <w:rPr>
                <w:sz w:val="2"/>
              </w:rPr>
            </w:pPr>
          </w:p>
        </w:tc>
      </w:tr>
      <w:tr w:rsidR="00116B21" w14:paraId="25614B69" w14:textId="77777777" w:rsidTr="00233987">
        <w:trPr>
          <w:trHeight w:val="267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88CE1" w14:textId="76A73926" w:rsidR="00116B21" w:rsidRPr="00422082" w:rsidRDefault="00116B21" w:rsidP="00116B21">
            <w:pPr>
              <w:pStyle w:val="TableParagraph"/>
              <w:ind w:left="0"/>
              <w:jc w:val="both"/>
              <w:rPr>
                <w:b/>
                <w:noProof/>
                <w:color w:val="0069B8"/>
                <w:sz w:val="16"/>
                <w:szCs w:val="16"/>
              </w:rPr>
            </w:pPr>
            <w:r w:rsidRPr="00422082">
              <w:rPr>
                <w:bCs/>
                <w:i/>
                <w:iCs/>
                <w:sz w:val="16"/>
                <w:szCs w:val="16"/>
              </w:rPr>
              <w:t>ubezpieczenie jest zawierane na roczny okres ubezpieczenia, początek okresu nie wcześniej niż od dnia następnego po przesłaniu wniosku</w:t>
            </w:r>
          </w:p>
        </w:tc>
      </w:tr>
      <w:tr w:rsidR="00233987" w14:paraId="32E8B287" w14:textId="77777777" w:rsidTr="00CB000F">
        <w:trPr>
          <w:trHeight w:val="2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3D82B" w14:textId="79B19F6B" w:rsidR="00233987" w:rsidRPr="0075511F" w:rsidRDefault="0075511F" w:rsidP="00CB000F">
            <w:pPr>
              <w:spacing w:after="12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Franszyza redukcyjna:  </w:t>
            </w:r>
            <w:r w:rsidR="00CB000F">
              <w:rPr>
                <w:b/>
                <w:sz w:val="18"/>
                <w:szCs w:val="18"/>
              </w:rPr>
              <w:t xml:space="preserve"> </w:t>
            </w:r>
            <w:r w:rsidR="00233987" w:rsidRPr="0075511F">
              <w:rPr>
                <w:bCs/>
                <w:sz w:val="16"/>
                <w:szCs w:val="16"/>
              </w:rPr>
              <w:t>5% wysokości szkody, nie mniej niż 1.000 PLN na każdy wypadek ubezpieczeniowy</w:t>
            </w:r>
          </w:p>
        </w:tc>
      </w:tr>
      <w:tr w:rsidR="0075511F" w14:paraId="2392FC51" w14:textId="77777777" w:rsidTr="004150E2">
        <w:trPr>
          <w:trHeight w:val="30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EE507E" w14:textId="20B5D421" w:rsidR="0075511F" w:rsidRPr="0075511F" w:rsidRDefault="0075511F" w:rsidP="004150E2">
            <w:pPr>
              <w:spacing w:before="120" w:after="120"/>
              <w:rPr>
                <w:bCs/>
                <w:sz w:val="18"/>
                <w:szCs w:val="18"/>
              </w:rPr>
            </w:pPr>
            <w:r w:rsidRPr="0075511F">
              <w:rPr>
                <w:b/>
                <w:sz w:val="18"/>
                <w:szCs w:val="18"/>
              </w:rPr>
              <w:t>Płatność składki</w:t>
            </w:r>
            <w:r w:rsidRPr="008A4FF0">
              <w:rPr>
                <w:i/>
                <w:iCs/>
                <w:sz w:val="16"/>
                <w:szCs w:val="16"/>
              </w:rPr>
              <w:t xml:space="preserve"> </w:t>
            </w:r>
            <w:r w:rsidRPr="0075511F">
              <w:rPr>
                <w:i/>
                <w:iCs/>
                <w:sz w:val="16"/>
                <w:szCs w:val="16"/>
              </w:rPr>
              <w:t>(</w:t>
            </w:r>
            <w:r w:rsidRPr="008A4FF0">
              <w:rPr>
                <w:i/>
                <w:iCs/>
                <w:sz w:val="16"/>
                <w:szCs w:val="16"/>
              </w:rPr>
              <w:t>pros</w:t>
            </w:r>
            <w:r>
              <w:rPr>
                <w:i/>
                <w:iCs/>
                <w:sz w:val="16"/>
                <w:szCs w:val="16"/>
              </w:rPr>
              <w:t>zę</w:t>
            </w:r>
            <w:r w:rsidRPr="008A4FF0">
              <w:rPr>
                <w:i/>
                <w:iCs/>
                <w:sz w:val="16"/>
                <w:szCs w:val="16"/>
              </w:rPr>
              <w:t xml:space="preserve"> zaznaczyć wybrany</w:t>
            </w:r>
            <w:r>
              <w:rPr>
                <w:i/>
                <w:iCs/>
                <w:sz w:val="16"/>
                <w:szCs w:val="16"/>
              </w:rPr>
              <w:t xml:space="preserve"> schemat płatności)</w:t>
            </w:r>
            <w:r w:rsidRPr="0075511F">
              <w:rPr>
                <w:bCs/>
                <w:sz w:val="18"/>
                <w:szCs w:val="18"/>
              </w:rPr>
              <w:t>:</w:t>
            </w:r>
          </w:p>
        </w:tc>
      </w:tr>
      <w:tr w:rsidR="0075511F" w14:paraId="0965E3E4" w14:textId="77777777" w:rsidTr="004150E2">
        <w:trPr>
          <w:trHeight w:val="305"/>
        </w:trPr>
        <w:tc>
          <w:tcPr>
            <w:tcW w:w="49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962B35" w14:textId="3F459A6C" w:rsidR="004150E2" w:rsidRDefault="004150E2" w:rsidP="004150E2">
            <w:pPr>
              <w:pStyle w:val="TableParagraph"/>
              <w:tabs>
                <w:tab w:val="left" w:pos="351"/>
              </w:tabs>
              <w:spacing w:line="239" w:lineRule="exact"/>
              <w:ind w:left="350"/>
              <w:jc w:val="right"/>
              <w:rPr>
                <w:b/>
                <w:sz w:val="16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 </w:t>
            </w:r>
            <w:r w:rsidR="0075511F">
              <w:rPr>
                <w:b/>
                <w:sz w:val="16"/>
              </w:rPr>
              <w:t>Jednorazowo (bez zwyżki składki)</w:t>
            </w:r>
          </w:p>
        </w:tc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481FA24" w14:textId="56A6CA16" w:rsidR="0075511F" w:rsidRPr="0075511F" w:rsidRDefault="004150E2" w:rsidP="004150E2">
            <w:pPr>
              <w:spacing w:after="120"/>
              <w:ind w:left="285"/>
              <w:rPr>
                <w:b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6"/>
              </w:rPr>
              <w:t>w dwóch ratach (zwyżka składki: 5%)</w:t>
            </w:r>
          </w:p>
        </w:tc>
      </w:tr>
      <w:tr w:rsidR="00116B21" w14:paraId="004A62D0" w14:textId="77777777" w:rsidTr="004150E2">
        <w:trPr>
          <w:trHeight w:val="58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F4EB25" w14:textId="049D00A7" w:rsidR="00116B21" w:rsidRPr="009167D8" w:rsidRDefault="00116B21" w:rsidP="00EC7231">
            <w:pPr>
              <w:pStyle w:val="TableParagraph"/>
              <w:spacing w:before="120" w:line="180" w:lineRule="exact"/>
              <w:ind w:left="74" w:right="130"/>
              <w:jc w:val="both"/>
              <w:rPr>
                <w:b/>
                <w:bCs/>
                <w:sz w:val="18"/>
                <w:szCs w:val="18"/>
              </w:rPr>
            </w:pPr>
            <w:r w:rsidRPr="009167D8">
              <w:rPr>
                <w:b/>
                <w:bCs/>
                <w:sz w:val="18"/>
                <w:szCs w:val="18"/>
              </w:rPr>
              <w:t>Oświadczenia:</w:t>
            </w:r>
          </w:p>
          <w:p w14:paraId="0D468270" w14:textId="507B38EB" w:rsidR="00EF17EF" w:rsidRDefault="004150E2" w:rsidP="00EC7231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4150E2">
              <w:rPr>
                <w:sz w:val="14"/>
                <w:szCs w:val="14"/>
              </w:rPr>
              <w:t xml:space="preserve">Oświadczam, iż w okresie ostatnich 3 lat nie </w:t>
            </w:r>
            <w:r w:rsidR="00EF17EF">
              <w:rPr>
                <w:sz w:val="14"/>
                <w:szCs w:val="14"/>
              </w:rPr>
              <w:t>były kierowane do mnie (lub Ubezpieczyciela) żadne roszczenia lub nie zostały  wypłacone żadne szkody dotyczące mojej odpowiedzialności cywilnej zawodowej związanej ze sporządzaniem audytów efektywności energetycznej.</w:t>
            </w:r>
          </w:p>
          <w:p w14:paraId="4624B749" w14:textId="46448D92" w:rsidR="00116B21" w:rsidRDefault="00116B21" w:rsidP="00EC7231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215491">
              <w:rPr>
                <w:sz w:val="14"/>
                <w:szCs w:val="14"/>
              </w:rPr>
              <w:t>Oświadczam, iż przed zawarciem umowy ubezpieczenia zapoznałem(</w:t>
            </w:r>
            <w:proofErr w:type="spellStart"/>
            <w:r w:rsidRPr="00215491">
              <w:rPr>
                <w:sz w:val="14"/>
                <w:szCs w:val="14"/>
              </w:rPr>
              <w:t>am</w:t>
            </w:r>
            <w:proofErr w:type="spellEnd"/>
            <w:r w:rsidRPr="00215491">
              <w:rPr>
                <w:sz w:val="14"/>
                <w:szCs w:val="14"/>
              </w:rPr>
              <w:t xml:space="preserve">) się z warunkami ubezpieczenia odpowiedzialności cywilnej </w:t>
            </w:r>
            <w:r w:rsidR="004150E2">
              <w:rPr>
                <w:sz w:val="14"/>
                <w:szCs w:val="14"/>
              </w:rPr>
              <w:t xml:space="preserve">zawodowej </w:t>
            </w:r>
            <w:r w:rsidR="004150E2" w:rsidRPr="007C0E85">
              <w:rPr>
                <w:sz w:val="14"/>
                <w:szCs w:val="14"/>
              </w:rPr>
              <w:t>UK/EO/000/01/01/1</w:t>
            </w:r>
            <w:r w:rsidR="00CB000F">
              <w:rPr>
                <w:sz w:val="14"/>
                <w:szCs w:val="14"/>
              </w:rPr>
              <w:t>8</w:t>
            </w:r>
            <w:r w:rsidR="004150E2" w:rsidRPr="007C0E85">
              <w:rPr>
                <w:sz w:val="14"/>
                <w:szCs w:val="14"/>
              </w:rPr>
              <w:t xml:space="preserve"> </w:t>
            </w:r>
            <w:r w:rsidR="004150E2">
              <w:rPr>
                <w:sz w:val="14"/>
                <w:szCs w:val="14"/>
              </w:rPr>
              <w:t>UNIQA TU</w:t>
            </w:r>
            <w:r w:rsidR="004150E2" w:rsidRPr="007C0E85">
              <w:rPr>
                <w:sz w:val="14"/>
                <w:szCs w:val="14"/>
              </w:rPr>
              <w:t xml:space="preserve"> S.A. </w:t>
            </w:r>
            <w:r w:rsidR="004150E2">
              <w:rPr>
                <w:sz w:val="14"/>
                <w:szCs w:val="14"/>
              </w:rPr>
              <w:t xml:space="preserve"> oraz warunkami oferty w zakresie niniejszego wniosku i </w:t>
            </w:r>
            <w:r w:rsidRPr="00215491">
              <w:rPr>
                <w:sz w:val="14"/>
                <w:szCs w:val="14"/>
              </w:rPr>
              <w:t>oświadczam, że ich treść jest mi znana, akceptuję je i zwracam się o zawarcie na ich podstawie umowy ubezpieczenia.</w:t>
            </w:r>
          </w:p>
          <w:p w14:paraId="4A06C1EC" w14:textId="1D3C03B9" w:rsidR="00116B21" w:rsidRPr="00215491" w:rsidRDefault="00CB000F" w:rsidP="00EC7231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324A2B">
              <w:rPr>
                <w:sz w:val="14"/>
                <w:szCs w:val="14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sz w:val="14"/>
                <w:szCs w:val="14"/>
              </w:rPr>
              <w:t xml:space="preserve">stanowią załączniki do niniejszego wniosku i </w:t>
            </w:r>
            <w:r w:rsidRPr="00324A2B">
              <w:rPr>
                <w:sz w:val="14"/>
                <w:szCs w:val="14"/>
              </w:rPr>
              <w:t xml:space="preserve">są dostępne na stronie internetowej </w:t>
            </w:r>
            <w:hyperlink r:id="rId7" w:history="1">
              <w:r w:rsidRPr="00BB670A">
                <w:rPr>
                  <w:rStyle w:val="Hipercze"/>
                  <w:sz w:val="14"/>
                  <w:szCs w:val="14"/>
                </w:rPr>
                <w:t>https://www.uniqa.pl/dane-osobowe</w:t>
              </w:r>
            </w:hyperlink>
            <w:r>
              <w:rPr>
                <w:rStyle w:val="Hipercze"/>
                <w:sz w:val="14"/>
                <w:szCs w:val="14"/>
              </w:rPr>
              <w:t>.</w:t>
            </w:r>
          </w:p>
        </w:tc>
      </w:tr>
      <w:tr w:rsidR="00116B21" w14:paraId="77E74866" w14:textId="77777777" w:rsidTr="009167D8">
        <w:trPr>
          <w:trHeight w:val="563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142" w14:textId="77777777" w:rsidR="00116B21" w:rsidRPr="00215491" w:rsidRDefault="00116B21" w:rsidP="00EC7231">
            <w:pPr>
              <w:pStyle w:val="TableParagraph"/>
              <w:numPr>
                <w:ilvl w:val="0"/>
                <w:numId w:val="8"/>
              </w:numPr>
              <w:spacing w:before="1" w:line="195" w:lineRule="exact"/>
              <w:ind w:right="132"/>
              <w:jc w:val="both"/>
              <w:rPr>
                <w:rStyle w:val="Hipercze"/>
                <w:color w:val="auto"/>
                <w:sz w:val="14"/>
                <w:szCs w:val="14"/>
                <w:u w:val="none"/>
              </w:rPr>
            </w:pPr>
            <w:r w:rsidRPr="00215491">
              <w:rPr>
                <w:sz w:val="14"/>
                <w:szCs w:val="14"/>
              </w:rPr>
              <w:t xml:space="preserve">W związku z wejściem w życie Ustawy z dnia 5 sierpnia 2015 r. o rozpatrywaniu reklamacji przez podmioty rynku finansowego i o Rzeczniku Finansowym, uprzejmie informujemy, że zasady składania i rozpatrywania reklamacji znajdują się na stronie </w:t>
            </w:r>
            <w:hyperlink r:id="rId8" w:history="1">
              <w:r w:rsidRPr="00215491">
                <w:rPr>
                  <w:rStyle w:val="Hipercze"/>
                  <w:sz w:val="14"/>
                  <w:szCs w:val="14"/>
                </w:rPr>
                <w:t>www.uniqa.pl/reklamacje.</w:t>
              </w:r>
            </w:hyperlink>
          </w:p>
          <w:p w14:paraId="56723EFD" w14:textId="20D8C2DC" w:rsidR="00116B21" w:rsidRPr="00215491" w:rsidRDefault="00116B21" w:rsidP="00EC7231">
            <w:pPr>
              <w:pStyle w:val="TableParagraph"/>
              <w:spacing w:before="1" w:line="195" w:lineRule="exact"/>
              <w:ind w:left="431" w:right="132"/>
              <w:jc w:val="both"/>
              <w:rPr>
                <w:sz w:val="14"/>
                <w:szCs w:val="14"/>
              </w:rPr>
            </w:pPr>
            <w:r w:rsidRPr="00215491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116B21" w14:paraId="4BBEFCD7" w14:textId="77777777" w:rsidTr="002E00BC">
        <w:trPr>
          <w:trHeight w:val="69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15EBF" w14:textId="77777777" w:rsidR="00116B21" w:rsidRDefault="00116B21" w:rsidP="00116B2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38FCE7E" w14:textId="77777777" w:rsidR="002E00BC" w:rsidRDefault="002E00BC" w:rsidP="00116B2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12CC298" w14:textId="77777777" w:rsidR="00116B21" w:rsidRDefault="00116B21" w:rsidP="00116B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Miejscowość, data: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1B5E188F" w14:textId="77777777" w:rsidR="002E00BC" w:rsidRDefault="002E00BC" w:rsidP="00116B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D3208C6" w14:textId="55182C08" w:rsidR="00116B21" w:rsidRDefault="00116B21" w:rsidP="00116B2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32999" behindDoc="1" locked="0" layoutInCell="1" allowOverlap="1" wp14:anchorId="5C0CF1F2" wp14:editId="77AAC86C">
                  <wp:simplePos x="0" y="0"/>
                  <wp:positionH relativeFrom="page">
                    <wp:posOffset>120015</wp:posOffset>
                  </wp:positionH>
                  <wp:positionV relativeFrom="paragraph">
                    <wp:posOffset>243205</wp:posOffset>
                  </wp:positionV>
                  <wp:extent cx="1810968" cy="6095"/>
                  <wp:effectExtent l="0" t="0" r="0" b="0"/>
                  <wp:wrapNone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7FAD" w14:textId="77777777" w:rsidR="00116B21" w:rsidRDefault="00116B21" w:rsidP="00116B2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4A8B4C4" w14:textId="77777777" w:rsidR="002E00BC" w:rsidRDefault="002E00BC" w:rsidP="00116B2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039F17A" w14:textId="77777777" w:rsidR="00116B21" w:rsidRDefault="00116B21" w:rsidP="00116B21">
            <w:pPr>
              <w:pStyle w:val="TableParagraph"/>
              <w:ind w:left="2423"/>
              <w:rPr>
                <w:b/>
                <w:sz w:val="18"/>
              </w:rPr>
            </w:pPr>
            <w:r>
              <w:rPr>
                <w:b/>
                <w:sz w:val="18"/>
              </w:rPr>
              <w:t>Podpis:</w:t>
            </w:r>
          </w:p>
          <w:p w14:paraId="79F1C928" w14:textId="77777777" w:rsidR="00116B21" w:rsidRDefault="00116B21" w:rsidP="00116B21">
            <w:pPr>
              <w:pStyle w:val="TableParagraph"/>
              <w:spacing w:line="20" w:lineRule="exact"/>
              <w:ind w:left="3134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4C0B6191" wp14:editId="6BAAE18C">
                  <wp:extent cx="2518133" cy="609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3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9196A" w14:textId="10B46745" w:rsidR="004E6A36" w:rsidRPr="00D55ADD" w:rsidRDefault="00F71699" w:rsidP="002670DB">
      <w:pPr>
        <w:spacing w:before="2"/>
        <w:rPr>
          <w:b/>
          <w:bCs/>
          <w:sz w:val="18"/>
          <w:szCs w:val="18"/>
        </w:rPr>
      </w:pPr>
      <w:r w:rsidRPr="00D55ADD">
        <w:rPr>
          <w:b/>
          <w:bCs/>
          <w:sz w:val="18"/>
          <w:szCs w:val="18"/>
          <w:u w:val="single"/>
        </w:rPr>
        <w:t>U</w:t>
      </w:r>
      <w:r w:rsidR="00215491" w:rsidRPr="00D55ADD">
        <w:rPr>
          <w:b/>
          <w:bCs/>
          <w:sz w:val="18"/>
          <w:szCs w:val="18"/>
          <w:u w:val="single"/>
        </w:rPr>
        <w:t>WAGA</w:t>
      </w:r>
      <w:r w:rsidRPr="00D55ADD">
        <w:rPr>
          <w:b/>
          <w:bCs/>
          <w:sz w:val="18"/>
          <w:szCs w:val="18"/>
          <w:u w:val="single"/>
        </w:rPr>
        <w:t>!</w:t>
      </w:r>
    </w:p>
    <w:p w14:paraId="2EA0C5A9" w14:textId="08CDA288" w:rsidR="004E6A36" w:rsidRPr="00EF17EF" w:rsidRDefault="00F71699" w:rsidP="00EF17EF">
      <w:pPr>
        <w:tabs>
          <w:tab w:val="left" w:pos="397"/>
        </w:tabs>
        <w:spacing w:before="1"/>
        <w:rPr>
          <w:b/>
          <w:sz w:val="16"/>
        </w:rPr>
      </w:pPr>
      <w:r w:rsidRPr="00EF17EF">
        <w:rPr>
          <w:b/>
          <w:sz w:val="16"/>
        </w:rPr>
        <w:t>Wypełniony i podpisany wniosek należy prz</w:t>
      </w:r>
      <w:r w:rsidR="006F107D" w:rsidRPr="00EF17EF">
        <w:rPr>
          <w:b/>
          <w:sz w:val="16"/>
        </w:rPr>
        <w:t>e</w:t>
      </w:r>
      <w:r w:rsidRPr="00EF17EF">
        <w:rPr>
          <w:b/>
          <w:sz w:val="16"/>
        </w:rPr>
        <w:t>słać drogą e-mailową (po zeskanowaniu) na adres:</w:t>
      </w:r>
      <w:r w:rsidRPr="00EF17EF">
        <w:rPr>
          <w:b/>
          <w:color w:val="0000FF"/>
          <w:spacing w:val="-4"/>
          <w:sz w:val="16"/>
        </w:rPr>
        <w:t xml:space="preserve"> </w:t>
      </w:r>
      <w:hyperlink r:id="rId11">
        <w:r w:rsidRPr="00EF17EF">
          <w:rPr>
            <w:b/>
            <w:color w:val="0000FF"/>
            <w:sz w:val="16"/>
            <w:u w:val="single" w:color="0000FF"/>
          </w:rPr>
          <w:t>hanza@hanzaconsulting.p</w:t>
        </w:r>
        <w:r w:rsidRPr="00EF17EF">
          <w:rPr>
            <w:b/>
            <w:color w:val="0000FF"/>
            <w:sz w:val="16"/>
          </w:rPr>
          <w:t>l</w:t>
        </w:r>
      </w:hyperlink>
    </w:p>
    <w:p w14:paraId="5E7B7CF6" w14:textId="6E62FE0B" w:rsidR="00215807" w:rsidRPr="00AE79D9" w:rsidRDefault="00215807" w:rsidP="00AE79D9">
      <w:pPr>
        <w:rPr>
          <w:b/>
          <w:sz w:val="16"/>
        </w:rPr>
      </w:pPr>
    </w:p>
    <w:sectPr w:rsidR="00215807" w:rsidRPr="00AE79D9" w:rsidSect="00B305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560" w:right="1021" w:bottom="278" w:left="102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C30E" w14:textId="77777777" w:rsidR="002518B8" w:rsidRDefault="002518B8" w:rsidP="002518B8">
      <w:r>
        <w:separator/>
      </w:r>
    </w:p>
  </w:endnote>
  <w:endnote w:type="continuationSeparator" w:id="0">
    <w:p w14:paraId="6BC57CFD" w14:textId="77777777" w:rsidR="002518B8" w:rsidRDefault="002518B8" w:rsidP="002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C035" w14:textId="77777777" w:rsidR="00B3051A" w:rsidRDefault="00B30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1C34" w14:textId="77777777" w:rsidR="00B3051A" w:rsidRDefault="00B305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02C2" w14:textId="77777777" w:rsidR="00B3051A" w:rsidRDefault="00B30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16C8" w14:textId="77777777" w:rsidR="002518B8" w:rsidRDefault="002518B8" w:rsidP="002518B8">
      <w:r>
        <w:separator/>
      </w:r>
    </w:p>
  </w:footnote>
  <w:footnote w:type="continuationSeparator" w:id="0">
    <w:p w14:paraId="5E3A640D" w14:textId="77777777" w:rsidR="002518B8" w:rsidRDefault="002518B8" w:rsidP="0025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156A" w14:textId="77777777" w:rsidR="00B3051A" w:rsidRDefault="00B30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F13C" w14:textId="55D3E367" w:rsidR="00B3051A" w:rsidRDefault="00B3051A" w:rsidP="00B3051A">
    <w:pPr>
      <w:pStyle w:val="Nagwek"/>
      <w:tabs>
        <w:tab w:val="clear" w:pos="9072"/>
        <w:tab w:val="left" w:pos="7920"/>
      </w:tabs>
      <w:ind w:left="4111"/>
      <w:rPr>
        <w:rFonts w:asciiTheme="minorHAnsi" w:hAnsiTheme="minorHAnsi" w:cstheme="minorHAnsi"/>
        <w:position w:val="32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D067C" wp14:editId="4FA3B1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0713600"/>
          <wp:effectExtent l="0" t="0" r="635" b="0"/>
          <wp:wrapNone/>
          <wp:docPr id="1796568538" name="Obraz 179656853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:lang w:bidi="ar-SA"/>
      </w:rPr>
      <w:drawing>
        <wp:inline distT="0" distB="0" distL="0" distR="0" wp14:anchorId="3A3305A8" wp14:editId="526CC06B">
          <wp:extent cx="812800" cy="780415"/>
          <wp:effectExtent l="0" t="0" r="6350" b="635"/>
          <wp:docPr id="2138590532" name="image5.png" descr="Obraz zawierający tekst, godło, krąg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Obraz zawierający tekst, godło, krąg, Znak towarowy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1150" cy="78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position w:val="32"/>
        <w:sz w:val="18"/>
        <w:szCs w:val="18"/>
        <w:lang w:val="en-GB"/>
      </w:rPr>
      <w:tab/>
    </w:r>
  </w:p>
  <w:p w14:paraId="27FE93E7" w14:textId="3AB97219" w:rsidR="00B3051A" w:rsidRDefault="00B3051A" w:rsidP="00B3051A">
    <w:pPr>
      <w:pStyle w:val="Nagwek"/>
      <w:ind w:left="3686"/>
    </w:pPr>
    <w:r w:rsidRPr="00E30EF6">
      <w:rPr>
        <w:rFonts w:asciiTheme="minorHAnsi" w:hAnsiTheme="minorHAnsi" w:cstheme="minorHAnsi"/>
        <w:position w:val="32"/>
        <w:sz w:val="18"/>
        <w:szCs w:val="18"/>
        <w:lang w:val="en-GB"/>
      </w:rPr>
      <w:t>HANZA CONSULTING Sp. z o.</w:t>
    </w:r>
    <w:r>
      <w:rPr>
        <w:rFonts w:asciiTheme="minorHAnsi" w:hAnsiTheme="minorHAnsi" w:cstheme="minorHAnsi"/>
        <w:position w:val="32"/>
        <w:sz w:val="18"/>
        <w:szCs w:val="18"/>
        <w:lang w:val="en-GB"/>
      </w:rPr>
      <w:t xml:space="preserve"> </w:t>
    </w:r>
    <w:r w:rsidRPr="00E30EF6">
      <w:rPr>
        <w:rFonts w:asciiTheme="minorHAnsi" w:hAnsiTheme="minorHAnsi" w:cstheme="minorHAnsi"/>
        <w:position w:val="32"/>
        <w:sz w:val="18"/>
        <w:szCs w:val="18"/>
        <w:lang w:val="en-GB"/>
      </w:rPr>
      <w:t>o</w:t>
    </w:r>
    <w:r>
      <w:rPr>
        <w:rFonts w:asciiTheme="minorHAnsi" w:hAnsiTheme="minorHAnsi" w:cstheme="minorHAnsi"/>
        <w:position w:val="32"/>
        <w:sz w:val="18"/>
        <w:szCs w:val="18"/>
        <w:lang w:val="en-GB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A7C0" w14:textId="77777777" w:rsidR="00B3051A" w:rsidRDefault="00B30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C6B"/>
    <w:multiLevelType w:val="hybridMultilevel"/>
    <w:tmpl w:val="3B92ACFE"/>
    <w:lvl w:ilvl="0" w:tplc="32D2090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32022BCF"/>
    <w:multiLevelType w:val="hybridMultilevel"/>
    <w:tmpl w:val="9EB28A6A"/>
    <w:lvl w:ilvl="0" w:tplc="8248973A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160A8E6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B9C7FDE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C6F07A2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58A48F0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8D00A95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DCB6DEC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62A8482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D5CA556C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7142CF5"/>
    <w:multiLevelType w:val="hybridMultilevel"/>
    <w:tmpl w:val="58F2C29C"/>
    <w:lvl w:ilvl="0" w:tplc="A218F1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0F5D"/>
    <w:multiLevelType w:val="hybridMultilevel"/>
    <w:tmpl w:val="2EF4BA3E"/>
    <w:lvl w:ilvl="0" w:tplc="04150013">
      <w:start w:val="1"/>
      <w:numFmt w:val="upperRoman"/>
      <w:lvlText w:val="%1."/>
      <w:lvlJc w:val="righ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4FFB0F45"/>
    <w:multiLevelType w:val="hybridMultilevel"/>
    <w:tmpl w:val="FA0C2944"/>
    <w:lvl w:ilvl="0" w:tplc="7AE4D9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55DA09F4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27FEB64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7D489EB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C4E81A4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DD464330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DCB00AD8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4392847E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5CB64F88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51F2023E"/>
    <w:multiLevelType w:val="hybridMultilevel"/>
    <w:tmpl w:val="69FC70AC"/>
    <w:lvl w:ilvl="0" w:tplc="16DC75D6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0B0E818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A9162E7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EFD8ED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880D90C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22AEE7F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896A10BA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01C5D7E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2410E53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5B412794"/>
    <w:multiLevelType w:val="hybridMultilevel"/>
    <w:tmpl w:val="0D700694"/>
    <w:lvl w:ilvl="0" w:tplc="AE905150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pl-PL" w:bidi="pl-PL"/>
      </w:rPr>
    </w:lvl>
    <w:lvl w:ilvl="1" w:tplc="CD34EDAC">
      <w:numFmt w:val="bullet"/>
      <w:lvlText w:val="•"/>
      <w:lvlJc w:val="left"/>
      <w:pPr>
        <w:ind w:left="1346" w:hanging="284"/>
      </w:pPr>
      <w:rPr>
        <w:rFonts w:hint="default"/>
        <w:lang w:val="pl-PL" w:eastAsia="pl-PL" w:bidi="pl-PL"/>
      </w:rPr>
    </w:lvl>
    <w:lvl w:ilvl="2" w:tplc="80CC82C6">
      <w:numFmt w:val="bullet"/>
      <w:lvlText w:val="•"/>
      <w:lvlJc w:val="left"/>
      <w:pPr>
        <w:ind w:left="2293" w:hanging="284"/>
      </w:pPr>
      <w:rPr>
        <w:rFonts w:hint="default"/>
        <w:lang w:val="pl-PL" w:eastAsia="pl-PL" w:bidi="pl-PL"/>
      </w:rPr>
    </w:lvl>
    <w:lvl w:ilvl="3" w:tplc="65D4F088">
      <w:numFmt w:val="bullet"/>
      <w:lvlText w:val="•"/>
      <w:lvlJc w:val="left"/>
      <w:pPr>
        <w:ind w:left="3239" w:hanging="284"/>
      </w:pPr>
      <w:rPr>
        <w:rFonts w:hint="default"/>
        <w:lang w:val="pl-PL" w:eastAsia="pl-PL" w:bidi="pl-PL"/>
      </w:rPr>
    </w:lvl>
    <w:lvl w:ilvl="4" w:tplc="102A5FBC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2B0E2500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CFCC63DE">
      <w:numFmt w:val="bullet"/>
      <w:lvlText w:val="•"/>
      <w:lvlJc w:val="left"/>
      <w:pPr>
        <w:ind w:left="6079" w:hanging="284"/>
      </w:pPr>
      <w:rPr>
        <w:rFonts w:hint="default"/>
        <w:lang w:val="pl-PL" w:eastAsia="pl-PL" w:bidi="pl-PL"/>
      </w:rPr>
    </w:lvl>
    <w:lvl w:ilvl="7" w:tplc="9244DFE4">
      <w:numFmt w:val="bullet"/>
      <w:lvlText w:val="•"/>
      <w:lvlJc w:val="left"/>
      <w:pPr>
        <w:ind w:left="7026" w:hanging="284"/>
      </w:pPr>
      <w:rPr>
        <w:rFonts w:hint="default"/>
        <w:lang w:val="pl-PL" w:eastAsia="pl-PL" w:bidi="pl-PL"/>
      </w:rPr>
    </w:lvl>
    <w:lvl w:ilvl="8" w:tplc="BBDED988">
      <w:numFmt w:val="bullet"/>
      <w:lvlText w:val="•"/>
      <w:lvlJc w:val="left"/>
      <w:pPr>
        <w:ind w:left="7973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71941144"/>
    <w:multiLevelType w:val="hybridMultilevel"/>
    <w:tmpl w:val="11705002"/>
    <w:lvl w:ilvl="0" w:tplc="C5167DF4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60284D0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7072587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53A8BC1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A90E086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0E8C875E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8D42B63A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615EBD96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C05E7472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792148B6"/>
    <w:multiLevelType w:val="hybridMultilevel"/>
    <w:tmpl w:val="51E4E8D8"/>
    <w:lvl w:ilvl="0" w:tplc="2C029D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43626CB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F00B7E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92B49474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19C9BE6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6E4CE280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E22401F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D1B80928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841E19D2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7B6F232E"/>
    <w:multiLevelType w:val="hybridMultilevel"/>
    <w:tmpl w:val="9BF45748"/>
    <w:lvl w:ilvl="0" w:tplc="EBACD2CE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D2DCD36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B80AD712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8CCE3C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2052534A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B7DC1D12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B8FAFDA2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FC3E6330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8A2AD1AA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num w:numId="1" w16cid:durableId="391392004">
    <w:abstractNumId w:val="1"/>
  </w:num>
  <w:num w:numId="2" w16cid:durableId="515079630">
    <w:abstractNumId w:val="4"/>
  </w:num>
  <w:num w:numId="3" w16cid:durableId="726798575">
    <w:abstractNumId w:val="5"/>
  </w:num>
  <w:num w:numId="4" w16cid:durableId="340862681">
    <w:abstractNumId w:val="9"/>
  </w:num>
  <w:num w:numId="5" w16cid:durableId="1126432875">
    <w:abstractNumId w:val="8"/>
  </w:num>
  <w:num w:numId="6" w16cid:durableId="1902055639">
    <w:abstractNumId w:val="7"/>
  </w:num>
  <w:num w:numId="7" w16cid:durableId="1510559372">
    <w:abstractNumId w:val="6"/>
  </w:num>
  <w:num w:numId="8" w16cid:durableId="137890062">
    <w:abstractNumId w:val="0"/>
  </w:num>
  <w:num w:numId="9" w16cid:durableId="1659262455">
    <w:abstractNumId w:val="3"/>
  </w:num>
  <w:num w:numId="10" w16cid:durableId="74969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6"/>
    <w:rsid w:val="00006DC6"/>
    <w:rsid w:val="000A2F32"/>
    <w:rsid w:val="000F4679"/>
    <w:rsid w:val="00100C9F"/>
    <w:rsid w:val="00116B21"/>
    <w:rsid w:val="001D7677"/>
    <w:rsid w:val="001E44DD"/>
    <w:rsid w:val="00215491"/>
    <w:rsid w:val="00215807"/>
    <w:rsid w:val="00233987"/>
    <w:rsid w:val="002518B8"/>
    <w:rsid w:val="002670DB"/>
    <w:rsid w:val="002B7D41"/>
    <w:rsid w:val="002C5E02"/>
    <w:rsid w:val="002E00BC"/>
    <w:rsid w:val="003A5EC8"/>
    <w:rsid w:val="003B45FB"/>
    <w:rsid w:val="004106E3"/>
    <w:rsid w:val="004150E2"/>
    <w:rsid w:val="00415942"/>
    <w:rsid w:val="00422082"/>
    <w:rsid w:val="00433744"/>
    <w:rsid w:val="0043729A"/>
    <w:rsid w:val="004431B2"/>
    <w:rsid w:val="004B4F18"/>
    <w:rsid w:val="004E6A36"/>
    <w:rsid w:val="005E1A01"/>
    <w:rsid w:val="006F107D"/>
    <w:rsid w:val="0075511F"/>
    <w:rsid w:val="00842BD4"/>
    <w:rsid w:val="008A4FF0"/>
    <w:rsid w:val="008B1637"/>
    <w:rsid w:val="009000CA"/>
    <w:rsid w:val="009167D8"/>
    <w:rsid w:val="00A21FAF"/>
    <w:rsid w:val="00AB2AB0"/>
    <w:rsid w:val="00AD4970"/>
    <w:rsid w:val="00AD4C1A"/>
    <w:rsid w:val="00AE79D9"/>
    <w:rsid w:val="00B001ED"/>
    <w:rsid w:val="00B3051A"/>
    <w:rsid w:val="00BA297C"/>
    <w:rsid w:val="00BC003A"/>
    <w:rsid w:val="00C51898"/>
    <w:rsid w:val="00C9272D"/>
    <w:rsid w:val="00C92A18"/>
    <w:rsid w:val="00CB000F"/>
    <w:rsid w:val="00D55ADD"/>
    <w:rsid w:val="00DA15BC"/>
    <w:rsid w:val="00DB6E77"/>
    <w:rsid w:val="00DF2FB4"/>
    <w:rsid w:val="00E06FF4"/>
    <w:rsid w:val="00E30EF6"/>
    <w:rsid w:val="00E60112"/>
    <w:rsid w:val="00EC7231"/>
    <w:rsid w:val="00EF17EF"/>
    <w:rsid w:val="00F300BB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200CA"/>
  <w15:docId w15:val="{F21A29DC-4C88-4B0A-B369-90D57D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396" w:right="108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99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25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8B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5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8B8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518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8B8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58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5807"/>
    <w:rPr>
      <w:rFonts w:ascii="Calibri" w:eastAsia="Calibri" w:hAnsi="Calibri" w:cs="Calibri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qa.pl/reklamacj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qa.pl/dane-osobow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za@hanzaconsulting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Barbara Muniak</dc:creator>
  <cp:lastModifiedBy>Piwko Dorota - d05piwkd</cp:lastModifiedBy>
  <cp:revision>17</cp:revision>
  <cp:lastPrinted>2021-05-09T17:07:00Z</cp:lastPrinted>
  <dcterms:created xsi:type="dcterms:W3CDTF">2024-10-04T08:07:00Z</dcterms:created>
  <dcterms:modified xsi:type="dcterms:W3CDTF">2024-10-18T13:35:00Z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